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D" w:rsidRDefault="00E6496D" w:rsidP="00E6496D">
      <w:pPr>
        <w:pStyle w:val="12"/>
        <w:ind w:right="113"/>
        <w:jc w:val="center"/>
        <w:rPr>
          <w:rFonts w:ascii="Titr" w:cs="Titr"/>
          <w:b/>
          <w:bCs/>
          <w:spacing w:val="0"/>
          <w:position w:val="-10"/>
          <w:sz w:val="36"/>
          <w:szCs w:val="36"/>
          <w:rtl/>
          <w:lang w:bidi="fa-IR"/>
        </w:rPr>
      </w:pPr>
      <w:r>
        <w:rPr>
          <w:rFonts w:ascii="Titr" w:cs="Titr" w:hint="cs"/>
          <w:b/>
          <w:bCs/>
          <w:spacing w:val="0"/>
          <w:position w:val="-10"/>
          <w:sz w:val="36"/>
          <w:szCs w:val="36"/>
          <w:rtl/>
          <w:lang w:bidi="fa-IR"/>
        </w:rPr>
        <w:t>من كي</w:t>
      </w:r>
      <w:r>
        <w:rPr>
          <w:rFonts w:ascii="Titr" w:cs="Titr" w:hint="cs"/>
          <w:b/>
          <w:bCs/>
          <w:spacing w:val="0"/>
          <w:position w:val="-10"/>
          <w:sz w:val="36"/>
          <w:szCs w:val="36"/>
          <w:lang w:bidi="fa-IR"/>
        </w:rPr>
        <w:t>‌</w:t>
      </w:r>
      <w:r>
        <w:rPr>
          <w:rFonts w:ascii="Titr" w:cs="Titr" w:hint="cs"/>
          <w:b/>
          <w:bCs/>
          <w:spacing w:val="0"/>
          <w:position w:val="-10"/>
          <w:sz w:val="36"/>
          <w:szCs w:val="36"/>
          <w:rtl/>
          <w:lang w:bidi="fa-IR"/>
        </w:rPr>
        <w:t>ام؟ آهي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خانم مرضيه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خواند «من كي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ام؟ آهي» و من هميشه وقتي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او نگاه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بينم از آن دسته آدمهايي است كه با اين كه خودشان اصلاً خجالتي نيستند همواره آدم را شرمنده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كنند. او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راستي آهي سوزان و شعله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ور است.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از موي سپيدش بوي مادر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شنوم و از انبوهي آن احساس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عمر انسان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سال تولدش ارتباطي ندارد. يك زن، يا مرد،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تواند در شناسنامه جوان باشد و در دل پير و فرتوت. در جمهوري آخوندي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قدري پيشرفت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ايم كه حتي كودكانمان هم پير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اما نگاه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خانم مرضيه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آدم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فهماند كه انسان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تواند در شناسنامه سن و سالي را پشت سر گذاشته باشد ولي در زندگي و رفتار و كردار روند پير شدن را متوقف كند. برعكس، سيري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سوي جواني و شادابي داشته باشد. آخرين باري كه ديدمش چند روز پيش بود. بي اختيار چند دقيقه پنهاني زير نظر گرفتمش. اين زن هشتاد ساله جوان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 از 11-12سال پيش است كه براي اولين بار ديدمش. آن روز در صورتش چين و چروكي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ديدم كه امروز نيست. در اولين جلسه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كه در سال72 در «اور» برايمان آواز خواند بعد از صحبتهاي خواهر مريم فقط دو كلمه گفت. گفت: «حانم اسيرمان كرديد!». و من همان جا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چشم ديدم كه جوان شد. نه تنها جوان كه جاودان شد. اين اسارت نبود عين آزادي بود. عين رهايي بود.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همسن و سالهايش نگاه كنيد. كجا هستند و چه كار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كنند؟ چند نفرشان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شناسيد كه يا زير دست و پاي آخوندها له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و چند نفر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ناچار سكوت كرده و از غصه دارند دق مرگ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شوند و چند نفر طوق بندگي دنيا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گردن انداخته 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هركس و ناكس گردن كج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 و خود را فروخته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در همان سالها بود كه شاعري وارسته كه نه اهل سياست است و نه وابسته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گروه و حزب و دسته خاصي، ولي دهشاهي انصاف دارد، وقتي خانم مرضيه را ديد زير لب با خودش سه بار تكرار كرد «عاقبت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خير شد» و من چهار شاخ مانده بودم كه كي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گويد؟ و او گفت: «مرضيه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گويم. مرضيه را».</w:t>
      </w:r>
    </w:p>
    <w:p w:rsidR="00E6496D" w:rsidRDefault="00E6496D" w:rsidP="00E6496D">
      <w:pPr>
        <w:pStyle w:val="NoParagraphStyle"/>
        <w:rPr>
          <w:lang w:bidi="fa-IR"/>
        </w:rPr>
      </w:pPr>
      <w:r>
        <w:rPr>
          <w:rFonts w:hint="cs"/>
          <w:rtl/>
          <w:lang w:bidi="fa-IR"/>
        </w:rPr>
        <w:t>بعد از آن بيشتر با خانم مرضيه حشر و نشر داشتم. بيشتر شناختمش. علاوه بر شادابي و سرزندگي او، اندكي هم با غمهايش آشنا شدم. از دل نگرانيهايش شنيدم و جسارتهايش را لمس كردم. وفاي به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پيمانش به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راستي هميشه مرا به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ياد حافظ و مولانا مي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اندازد. در بذل محبتي كه بي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دريغ نثار مي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كند هيچوقت خسته نمي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شود. تنها زني بوده است كه ابروان طاق به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طاق بالا كشيده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اش نشان از غرور دارد و اين غرور آدم را اذيت نمي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كند.</w:t>
      </w:r>
    </w:p>
    <w:p w:rsidR="00E6496D" w:rsidRDefault="00E6496D" w:rsidP="00E6496D">
      <w:pPr>
        <w:pStyle w:val="NoParagraphStyle"/>
        <w:rPr>
          <w:lang w:bidi="fa-IR"/>
        </w:rPr>
      </w:pPr>
    </w:p>
    <w:p w:rsidR="00E6496D" w:rsidRDefault="00E6496D" w:rsidP="00E6496D">
      <w:pPr>
        <w:pStyle w:val="12"/>
        <w:jc w:val="center"/>
        <w:rPr>
          <w:rFonts w:ascii="Titr" w:cs="Titr"/>
          <w:b/>
          <w:bCs/>
          <w:spacing w:val="0"/>
          <w:position w:val="-10"/>
          <w:sz w:val="36"/>
          <w:szCs w:val="36"/>
          <w:rtl/>
          <w:lang w:bidi="fa-IR"/>
        </w:rPr>
      </w:pPr>
      <w:r>
        <w:rPr>
          <w:rFonts w:ascii="Titr" w:cs="Titr" w:hint="cs"/>
          <w:b/>
          <w:bCs/>
          <w:spacing w:val="0"/>
          <w:position w:val="-10"/>
          <w:sz w:val="36"/>
          <w:szCs w:val="36"/>
          <w:rtl/>
          <w:lang w:bidi="fa-IR"/>
        </w:rPr>
        <w:t>مرگ، دشمن، يا كه دوست آدمي</w:t>
      </w:r>
    </w:p>
    <w:p w:rsidR="00E6496D" w:rsidRDefault="00E6496D" w:rsidP="00E6496D">
      <w:pPr>
        <w:pStyle w:val="NoParagraphStyle"/>
        <w:jc w:val="center"/>
        <w:rPr>
          <w:rFonts w:ascii="Titr" w:cs="Titr"/>
          <w:b/>
          <w:bCs/>
          <w:position w:val="-10"/>
          <w:rtl/>
          <w:lang w:bidi="fa-IR"/>
        </w:rPr>
      </w:pPr>
      <w:r>
        <w:rPr>
          <w:rFonts w:ascii="Titr" w:cs="Titr" w:hint="cs"/>
          <w:b/>
          <w:bCs/>
          <w:position w:val="-10"/>
          <w:rtl/>
          <w:lang w:bidi="fa-IR"/>
        </w:rPr>
        <w:t>(در سوك مرضيه)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مرضيه رفت، مادر كوشالي رفت، صادق سبزي خباز و خواهرم پروين ملك محمدي هم پركشيدند. لحظه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به خود گفتم: «ماه مهر، اما چه بي مهر» و بعد به خود نهيب زدم و حرفهاي زير را با خود داشتم. به عنوان تسليت و يا هرچيز ديگر كه مي خواهيد حساب كنيد.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مرگ بسيار حقيرتر از آن است كه بيايد و چيره شود؛ وقتي ارزشي در انساني تبلور پيدا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كند. مرگ دوست آدمي است، وقتي كه زندگي، مثل زندگي خانم مرضيه با عزت و شرف و توأم با شجاعت و صداقت باشد. و مرگ دشمن آدمي است، وقتي كه زندگي آلوده به ننگ تسليم باشد. مرگ تحقير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 وقتي كه انسان برزمد و مرگ را در آغوش كشد. و مرگ تحقير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 آدمي را، وقتي كه موجودي در هم شكسته و زبوني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ربايد. و آن وقت است كه آدم احساس «پايان»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كند. در حالي كه مرگي از نوع مرگ خانم مرضيه، يك آغاز است. پايان نيست. پرش و جهشي است از مداري به مداري، و يا شدني است از يك «بود» به يك «باش». مرگ آغاز جاوادنگي است. و نه زوالي گريز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ناپذير. مرگ رهايي است از تخته بند تن، و نه «نابود» شدن در ذراتِ كهكشانيِ جهاني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صاحب و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قلب.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lastRenderedPageBreak/>
        <w:t>اين را زماني با خود زمزمه كردم كه با بغضي در گلو، به خانه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رفتم تا شبي را سحر كنم. شبي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در طلوعش، ديگر خانم مرضيه نفس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كشد. خانم مرضيه با مرگش، كه البته جانگداز بود، مرگ را تحقير كرد. مرگي كه دشمن آدمي است. و به مرگي كه دوست آدمي است خوش آمد گفت. 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و حال به راستي او شاد است يا اندوهگين؟ من روح او را شادتر از هميشه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بينم. زيرا كه مرگ را در هم شكست و ثابت كرد پيروز نهايي جهان ما، مرگ نيست. انسان است وقتي كه انتخاب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 و انسان است وقتي كه پايداري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ورزد.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مادر كوشالي و صادق، هم كه يكي دو هفته قبل پركشيدند، همين را گفتند. و خواهرم، پروين ملك محمدي، كه مظلومانه در اشرف ما را ترك كرد همين را گفت. و اين را همه و همة ما مي گوييم كه سوگند پايداري خورده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ايم. </w:t>
      </w:r>
    </w:p>
    <w:p w:rsidR="00E6496D" w:rsidRDefault="00E6496D" w:rsidP="00E6496D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پس اي مرگ! در هركجا و به هرلباس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خواهي به ميدان نبرد بيا كه ما رزمندة آزادي هستيم، و جاودانگي از آن ماست زيرا كه آن را در سيماي مرضيه و مادر كوشالي و صادق و پروين و همة شهيدانمان ديده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ايم.</w:t>
      </w:r>
    </w:p>
    <w:p w:rsidR="00E6496D" w:rsidRDefault="00E6496D" w:rsidP="00E6496D">
      <w:pPr>
        <w:pStyle w:val="12"/>
        <w:jc w:val="right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مهر89</w:t>
      </w:r>
    </w:p>
    <w:p w:rsidR="00E6496D" w:rsidRDefault="00E6496D" w:rsidP="00E6496D">
      <w:pPr>
        <w:pStyle w:val="NoParagraphStyle"/>
        <w:rPr>
          <w:rFonts w:ascii="Titr" w:cs="Titr"/>
          <w:b/>
          <w:bCs/>
          <w:sz w:val="48"/>
          <w:szCs w:val="48"/>
          <w:rtl/>
          <w:lang w:bidi="fa-IR"/>
        </w:rPr>
      </w:pPr>
    </w:p>
    <w:p w:rsidR="00AF5DCF" w:rsidRDefault="00AF5DCF">
      <w:bookmarkStart w:id="0" w:name="_GoBack"/>
      <w:bookmarkEnd w:id="0"/>
    </w:p>
    <w:sectPr w:rsidR="00AF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6D"/>
    <w:rsid w:val="00AF5DCF"/>
    <w:rsid w:val="00E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0DE3E-2B64-4DB4-A643-2FA16CF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6496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Calibri" w:cs="WinSoftPro-Medium"/>
      <w:color w:val="000000"/>
      <w:sz w:val="24"/>
      <w:szCs w:val="24"/>
      <w:lang w:val="en-US" w:bidi="ar-YE"/>
    </w:rPr>
  </w:style>
  <w:style w:type="paragraph" w:customStyle="1" w:styleId="12">
    <w:name w:val="12"/>
    <w:basedOn w:val="NoParagraphStyle"/>
    <w:next w:val="NoParagraphStyle"/>
    <w:uiPriority w:val="99"/>
    <w:rsid w:val="00E6496D"/>
    <w:pPr>
      <w:spacing w:line="400" w:lineRule="atLeast"/>
      <w:jc w:val="both"/>
    </w:pPr>
    <w:rPr>
      <w:rFonts w:ascii="Nazanin" w:cs="Nazani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1309-Da</dc:creator>
  <cp:keywords/>
  <dc:description/>
  <cp:lastModifiedBy>1309-Da</cp:lastModifiedBy>
  <cp:revision>1</cp:revision>
  <dcterms:created xsi:type="dcterms:W3CDTF">2018-10-13T09:08:00Z</dcterms:created>
  <dcterms:modified xsi:type="dcterms:W3CDTF">2018-10-13T09:09:00Z</dcterms:modified>
</cp:coreProperties>
</file>